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98C0" w14:textId="77777777" w:rsidR="00900C8C" w:rsidRDefault="008E2FBF" w:rsidP="008E2FBF">
      <w:r>
        <w:t>Predictability and Planning in Reference Production</w:t>
      </w:r>
      <w:r w:rsidR="00900C8C">
        <w:t xml:space="preserve"> </w:t>
      </w:r>
    </w:p>
    <w:p w14:paraId="6DE1DD0E" w14:textId="77777777" w:rsidR="00900C8C" w:rsidRDefault="008E2FBF" w:rsidP="008E2FBF">
      <w:r>
        <w:t>Jennifer E. Arnold (University of North Carolina at Chapel Hill)</w:t>
      </w:r>
      <w:r w:rsidR="00900C8C">
        <w:t xml:space="preserve"> </w:t>
      </w:r>
    </w:p>
    <w:p w14:paraId="0CEA6417" w14:textId="77777777" w:rsidR="00900C8C" w:rsidRDefault="00900C8C" w:rsidP="008E2FBF"/>
    <w:p w14:paraId="257EAE35" w14:textId="77777777" w:rsidR="00A96AEF" w:rsidRDefault="008E2FBF" w:rsidP="008E2FBF">
      <w:r>
        <w:t>Language form allows considerable variation along multiple dimensions, one of which is</w:t>
      </w:r>
      <w:r w:rsidR="00900C8C">
        <w:t xml:space="preserve"> </w:t>
      </w:r>
      <w:r>
        <w:t>reference: speakers can select either explicit expressions or pronouns (The linguist vs.</w:t>
      </w:r>
      <w:r w:rsidR="00900C8C">
        <w:t xml:space="preserve"> </w:t>
      </w:r>
      <w:r>
        <w:t xml:space="preserve">he), simple vs. modified expressions (The linguist vs. the </w:t>
      </w:r>
      <w:r w:rsidR="005C410E">
        <w:t>German</w:t>
      </w:r>
      <w:r w:rsidR="00CF2703">
        <w:t xml:space="preserve"> </w:t>
      </w:r>
      <w:r>
        <w:t>linguist), and</w:t>
      </w:r>
      <w:r w:rsidR="00900C8C">
        <w:t xml:space="preserve"> </w:t>
      </w:r>
      <w:r>
        <w:t>pronunciations (prominent vs. reduced). It is generally assumed that these choices are driven by</w:t>
      </w:r>
      <w:r w:rsidR="00900C8C">
        <w:t xml:space="preserve"> </w:t>
      </w:r>
      <w:r>
        <w:t>the information status of the speaker’s message. Is the referent known to the addressee?</w:t>
      </w:r>
      <w:r w:rsidR="00900C8C">
        <w:t xml:space="preserve"> </w:t>
      </w:r>
      <w:r>
        <w:t>Predictable in context? Contrasting with something else in context? However, there is no</w:t>
      </w:r>
      <w:r w:rsidR="00900C8C">
        <w:t xml:space="preserve"> </w:t>
      </w:r>
      <w:r>
        <w:t>comprehensive model of information status effects on language production.</w:t>
      </w:r>
      <w:r w:rsidR="00900C8C">
        <w:t xml:space="preserve">  </w:t>
      </w:r>
    </w:p>
    <w:p w14:paraId="4F4297AF" w14:textId="77777777" w:rsidR="00A96AEF" w:rsidRDefault="00A96AEF" w:rsidP="008E2FBF"/>
    <w:p w14:paraId="48C2027E" w14:textId="77777777" w:rsidR="00A96AEF" w:rsidRDefault="008E2FBF" w:rsidP="008E2FBF">
      <w:r>
        <w:t>In particular, the role of predictability on speaker choices is debated. While predictability</w:t>
      </w:r>
      <w:r w:rsidR="00900C8C">
        <w:t xml:space="preserve"> </w:t>
      </w:r>
      <w:r>
        <w:t>is well-known to affect acoustic prominence, the mechanisms by which it does so are not well</w:t>
      </w:r>
      <w:r w:rsidR="00900C8C">
        <w:t xml:space="preserve"> </w:t>
      </w:r>
      <w:r>
        <w:t>established. Moreover, while some authors claim that predictability also affects the use of</w:t>
      </w:r>
      <w:r w:rsidR="00900C8C">
        <w:t xml:space="preserve"> </w:t>
      </w:r>
      <w:r>
        <w:t>pronouns (Arnold, 2001), others claim that it has no effect on the selection of referential forms</w:t>
      </w:r>
      <w:r w:rsidR="00900C8C">
        <w:t xml:space="preserve"> </w:t>
      </w:r>
      <w:r>
        <w:t>(Fukumura &amp; van Gompel, 2010; Kehler &amp; Rohde, 2013).</w:t>
      </w:r>
      <w:r w:rsidR="00900C8C">
        <w:t xml:space="preserve">  </w:t>
      </w:r>
    </w:p>
    <w:p w14:paraId="07E9DACD" w14:textId="77777777" w:rsidR="00A96AEF" w:rsidRDefault="00A96AEF" w:rsidP="008E2FBF"/>
    <w:p w14:paraId="317BAA03" w14:textId="1C3D17F4" w:rsidR="00A96AEF" w:rsidRDefault="008E2FBF" w:rsidP="008E2FBF">
      <w:r>
        <w:t>This talk examines how predictability affects the selection of referential forms (e.g.,</w:t>
      </w:r>
      <w:r w:rsidR="00900C8C">
        <w:t xml:space="preserve"> </w:t>
      </w:r>
      <w:r>
        <w:t>pronouns vs. names). I argue that this question must be considered</w:t>
      </w:r>
      <w:r w:rsidR="00900C8C">
        <w:t xml:space="preserve"> </w:t>
      </w:r>
      <w:r>
        <w:t>from the perspective of online language production mechanisms, because predictability could</w:t>
      </w:r>
      <w:r w:rsidR="00900C8C">
        <w:t xml:space="preserve"> </w:t>
      </w:r>
      <w:r>
        <w:t>potentially influence reference production through three mechanisms:</w:t>
      </w:r>
      <w:r w:rsidR="00900C8C">
        <w:t xml:space="preserve">  </w:t>
      </w:r>
      <w:r>
        <w:t>1) Predictability may contribute to the information status conditions that make reduced</w:t>
      </w:r>
      <w:r w:rsidR="00900C8C">
        <w:t xml:space="preserve"> </w:t>
      </w:r>
      <w:r>
        <w:t>forms pragmatically acceptable.</w:t>
      </w:r>
      <w:r w:rsidR="00900C8C">
        <w:t xml:space="preserve">  </w:t>
      </w:r>
      <w:r>
        <w:t>2) Predictability may speed production processing and/or modulate the cognitive load</w:t>
      </w:r>
      <w:r w:rsidR="00900C8C">
        <w:t xml:space="preserve"> </w:t>
      </w:r>
      <w:r>
        <w:t>associated with utterance formulation, thereby freeing up the cognitive resources</w:t>
      </w:r>
      <w:r w:rsidR="00900C8C">
        <w:t xml:space="preserve"> </w:t>
      </w:r>
      <w:r>
        <w:t>necessary to represent and use the discourse context.</w:t>
      </w:r>
      <w:r w:rsidR="00900C8C">
        <w:t xml:space="preserve"> </w:t>
      </w:r>
      <w:r>
        <w:t>3) Speakers may track the predictability of information from the listener’s perspective,</w:t>
      </w:r>
      <w:r w:rsidR="00900C8C">
        <w:t xml:space="preserve"> </w:t>
      </w:r>
      <w:r>
        <w:t>which may affect their production choices via audience design mechanisms.</w:t>
      </w:r>
      <w:r w:rsidR="00900C8C">
        <w:t xml:space="preserve">  </w:t>
      </w:r>
    </w:p>
    <w:p w14:paraId="65159010" w14:textId="77777777" w:rsidR="00A96AEF" w:rsidRDefault="00A96AEF" w:rsidP="008E2FBF"/>
    <w:p w14:paraId="170E7F87" w14:textId="218D959A" w:rsidR="006B05A1" w:rsidRDefault="008E2FBF" w:rsidP="008E2FBF">
      <w:r>
        <w:t>I review recent findings</w:t>
      </w:r>
      <w:r w:rsidR="00B62420">
        <w:t xml:space="preserve"> from my lab</w:t>
      </w:r>
      <w:r>
        <w:t xml:space="preserve"> about the</w:t>
      </w:r>
      <w:r w:rsidR="00900C8C">
        <w:t xml:space="preserve"> </w:t>
      </w:r>
      <w:r>
        <w:t xml:space="preserve">selection of pronouns vs. other forms. </w:t>
      </w:r>
      <w:r w:rsidR="006F4373">
        <w:t>T</w:t>
      </w:r>
      <w:r>
        <w:t>hese findings suggest that a) predictability</w:t>
      </w:r>
      <w:r w:rsidR="00900C8C">
        <w:t xml:space="preserve"> </w:t>
      </w:r>
      <w:r>
        <w:t xml:space="preserve">affects both the accessibility of information in the discourse representation, and b) the </w:t>
      </w:r>
      <w:r w:rsidR="006F4373">
        <w:t>timecourse</w:t>
      </w:r>
      <w:r>
        <w:t xml:space="preserve"> of</w:t>
      </w:r>
      <w:r w:rsidR="00900C8C">
        <w:t xml:space="preserve"> </w:t>
      </w:r>
      <w:r w:rsidR="006F4373">
        <w:t xml:space="preserve">message planning and </w:t>
      </w:r>
      <w:bookmarkStart w:id="0" w:name="_GoBack"/>
      <w:bookmarkEnd w:id="0"/>
      <w:r>
        <w:t>utterance formulation. However, evidence for audience design effects is limited. Thus,</w:t>
      </w:r>
      <w:r w:rsidR="00900C8C">
        <w:t xml:space="preserve"> </w:t>
      </w:r>
      <w:r>
        <w:t>predictability in discourse leads to multiple correlated effects, including the use of reduced</w:t>
      </w:r>
      <w:r w:rsidR="00900C8C">
        <w:t xml:space="preserve"> </w:t>
      </w:r>
      <w:r>
        <w:t>expressions, increased fluency and the use of discourse connectors.</w:t>
      </w:r>
      <w:r w:rsidR="00900C8C">
        <w:t xml:space="preserve"> </w:t>
      </w:r>
    </w:p>
    <w:sectPr w:rsidR="006B05A1" w:rsidSect="00DD71A9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BF"/>
    <w:rsid w:val="005C410E"/>
    <w:rsid w:val="006B05A1"/>
    <w:rsid w:val="006F4373"/>
    <w:rsid w:val="008E2FBF"/>
    <w:rsid w:val="00900C8C"/>
    <w:rsid w:val="00A44097"/>
    <w:rsid w:val="00A96AEF"/>
    <w:rsid w:val="00B62420"/>
    <w:rsid w:val="00C34250"/>
    <w:rsid w:val="00C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6E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E2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E2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Macintosh Word</Application>
  <DocSecurity>0</DocSecurity>
  <Lines>17</Lines>
  <Paragraphs>4</Paragraphs>
  <ScaleCrop>false</ScaleCrop>
  <Company>UNC Chapel Hill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Arnold</dc:creator>
  <cp:keywords/>
  <dc:description/>
  <cp:lastModifiedBy>Jennifer Arnold</cp:lastModifiedBy>
  <cp:revision>9</cp:revision>
  <dcterms:created xsi:type="dcterms:W3CDTF">2015-10-07T22:25:00Z</dcterms:created>
  <dcterms:modified xsi:type="dcterms:W3CDTF">2015-10-07T22:31:00Z</dcterms:modified>
</cp:coreProperties>
</file>